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cs="宋体" w:asciiTheme="majorEastAsia" w:hAnsiTheme="majorEastAsia" w:eastAsiaTheme="majorEastAsia"/>
          <w:color w:val="333333"/>
          <w:kern w:val="0"/>
          <w:sz w:val="28"/>
          <w:szCs w:val="28"/>
        </w:rPr>
      </w:pPr>
      <w:r>
        <w:rPr>
          <w:rFonts w:hint="eastAsia" w:cs="宋体" w:asciiTheme="majorEastAsia" w:hAnsiTheme="majorEastAsia" w:eastAsiaTheme="majorEastAsia"/>
          <w:color w:val="333333"/>
          <w:kern w:val="0"/>
          <w:sz w:val="28"/>
          <w:szCs w:val="28"/>
        </w:rPr>
        <w:t>上海朱泾浜实业有限公司</w:t>
      </w:r>
    </w:p>
    <w:p>
      <w:pPr>
        <w:widowControl/>
        <w:shd w:val="clear" w:color="auto" w:fill="FFFFFF"/>
        <w:jc w:val="center"/>
        <w:rPr>
          <w:rFonts w:hint="eastAsia" w:cs="宋体" w:asciiTheme="majorEastAsia" w:hAnsiTheme="majorEastAsia" w:eastAsiaTheme="majorEastAsia"/>
          <w:color w:val="333333"/>
          <w:kern w:val="0"/>
          <w:sz w:val="28"/>
          <w:szCs w:val="28"/>
        </w:rPr>
      </w:pPr>
      <w:r>
        <w:rPr>
          <w:rFonts w:hint="eastAsia" w:cs="宋体" w:asciiTheme="majorEastAsia" w:hAnsiTheme="majorEastAsia" w:eastAsiaTheme="majorEastAsia"/>
          <w:color w:val="333333"/>
          <w:kern w:val="0"/>
          <w:sz w:val="28"/>
          <w:szCs w:val="28"/>
        </w:rPr>
        <w:t>宁晶智园厂房改扩建项目报建手续咨询服务项目</w:t>
      </w:r>
    </w:p>
    <w:p>
      <w:pPr>
        <w:widowControl/>
        <w:shd w:val="clear" w:color="auto" w:fill="FFFFFF"/>
        <w:jc w:val="center"/>
        <w:rPr>
          <w:rFonts w:cs="宋体" w:asciiTheme="majorEastAsia" w:hAnsiTheme="majorEastAsia" w:eastAsiaTheme="majorEastAsia"/>
          <w:color w:val="333333"/>
          <w:kern w:val="0"/>
          <w:sz w:val="28"/>
          <w:szCs w:val="28"/>
        </w:rPr>
      </w:pPr>
      <w:r>
        <w:rPr>
          <w:rFonts w:hint="eastAsia" w:cs="宋体" w:asciiTheme="majorEastAsia" w:hAnsiTheme="majorEastAsia" w:eastAsiaTheme="majorEastAsia"/>
          <w:color w:val="333333"/>
          <w:kern w:val="0"/>
          <w:sz w:val="28"/>
          <w:szCs w:val="28"/>
        </w:rPr>
        <w:t>成交公告</w:t>
      </w:r>
    </w:p>
    <w:p>
      <w:pPr>
        <w:widowControl/>
        <w:shd w:val="clear" w:color="auto" w:fill="FFFFFF"/>
        <w:spacing w:line="360" w:lineRule="auto"/>
        <w:ind w:firstLine="480"/>
        <w:jc w:val="left"/>
        <w:rPr>
          <w:rFonts w:hint="eastAsia" w:cs="宋体" w:asciiTheme="minorEastAsia" w:hAnsiTheme="minorEastAsia"/>
          <w:color w:val="333333"/>
          <w:kern w:val="0"/>
          <w:sz w:val="24"/>
          <w:szCs w:val="24"/>
          <w:lang w:eastAsia="zh-CN"/>
        </w:rPr>
      </w:pPr>
      <w:r>
        <w:rPr>
          <w:rFonts w:hint="eastAsia" w:cs="宋体" w:asciiTheme="minorEastAsia" w:hAnsiTheme="minorEastAsia"/>
          <w:color w:val="333333"/>
          <w:kern w:val="0"/>
          <w:sz w:val="24"/>
          <w:szCs w:val="24"/>
        </w:rPr>
        <w:t>由上海叁卓企业管理咨询有限公司组织的上海朱泾浜实业有限公司宁晶智园厂房改扩建项目报建手续咨询服务项目</w:t>
      </w:r>
      <w:r>
        <w:rPr>
          <w:rFonts w:hint="eastAsia" w:cs="宋体" w:asciiTheme="minorEastAsia" w:hAnsiTheme="minorEastAsia"/>
          <w:color w:val="333333"/>
          <w:kern w:val="0"/>
          <w:sz w:val="24"/>
          <w:szCs w:val="24"/>
          <w:lang w:eastAsia="zh-CN"/>
        </w:rPr>
        <w:t>（</w:t>
      </w:r>
      <w:r>
        <w:rPr>
          <w:rFonts w:hint="eastAsia" w:cs="宋体" w:asciiTheme="minorEastAsia" w:hAnsiTheme="minorEastAsia"/>
          <w:color w:val="333333"/>
          <w:kern w:val="0"/>
          <w:sz w:val="24"/>
          <w:szCs w:val="24"/>
        </w:rPr>
        <w:t>采购预算金额：</w:t>
      </w:r>
      <w:r>
        <w:rPr>
          <w:rFonts w:hint="eastAsia" w:cs="宋体" w:asciiTheme="minorEastAsia" w:hAnsiTheme="minorEastAsia"/>
          <w:color w:val="333333"/>
          <w:kern w:val="0"/>
          <w:sz w:val="24"/>
          <w:szCs w:val="24"/>
          <w:lang w:val="en-US" w:eastAsia="zh-CN"/>
        </w:rPr>
        <w:t>40.2500</w:t>
      </w:r>
      <w:r>
        <w:rPr>
          <w:rFonts w:hint="eastAsia" w:cs="宋体" w:asciiTheme="minorEastAsia" w:hAnsiTheme="minorEastAsia"/>
          <w:color w:val="333333"/>
          <w:kern w:val="0"/>
          <w:sz w:val="24"/>
          <w:szCs w:val="24"/>
        </w:rPr>
        <w:t>万元）以竞争性磋商方式进行采购，</w:t>
      </w:r>
      <w:r>
        <w:rPr>
          <w:rFonts w:hint="eastAsia" w:cs="宋体" w:asciiTheme="minorEastAsia" w:hAnsiTheme="minorEastAsia"/>
          <w:color w:val="auto"/>
          <w:kern w:val="0"/>
          <w:sz w:val="24"/>
          <w:szCs w:val="24"/>
        </w:rPr>
        <w:t>于202</w:t>
      </w:r>
      <w:r>
        <w:rPr>
          <w:rFonts w:hint="eastAsia" w:cs="宋体" w:asciiTheme="minorEastAsia" w:hAnsiTheme="minorEastAsia"/>
          <w:color w:val="auto"/>
          <w:kern w:val="0"/>
          <w:sz w:val="24"/>
          <w:szCs w:val="24"/>
          <w:lang w:eastAsia="zh-CN"/>
        </w:rPr>
        <w:t>4</w:t>
      </w:r>
      <w:r>
        <w:rPr>
          <w:rFonts w:hint="eastAsia" w:cs="宋体" w:asciiTheme="minorEastAsia" w:hAnsiTheme="minorEastAsia"/>
          <w:color w:val="auto"/>
          <w:kern w:val="0"/>
          <w:sz w:val="24"/>
          <w:szCs w:val="24"/>
        </w:rPr>
        <w:t>年</w:t>
      </w:r>
      <w:r>
        <w:rPr>
          <w:rFonts w:hint="eastAsia" w:cs="宋体" w:asciiTheme="minorEastAsia" w:hAnsiTheme="minorEastAsia"/>
          <w:color w:val="auto"/>
          <w:kern w:val="0"/>
          <w:sz w:val="24"/>
          <w:szCs w:val="24"/>
          <w:lang w:val="en-US" w:eastAsia="zh-CN"/>
        </w:rPr>
        <w:t>05</w:t>
      </w:r>
      <w:r>
        <w:rPr>
          <w:rFonts w:hint="eastAsia" w:cs="宋体" w:asciiTheme="minorEastAsia" w:hAnsiTheme="minorEastAsia"/>
          <w:color w:val="auto"/>
          <w:kern w:val="0"/>
          <w:sz w:val="24"/>
          <w:szCs w:val="24"/>
        </w:rPr>
        <w:t>月</w:t>
      </w:r>
      <w:r>
        <w:rPr>
          <w:rFonts w:hint="eastAsia" w:cs="宋体" w:asciiTheme="minorEastAsia" w:hAnsiTheme="minorEastAsia"/>
          <w:color w:val="auto"/>
          <w:kern w:val="0"/>
          <w:sz w:val="24"/>
          <w:szCs w:val="24"/>
          <w:lang w:val="en-US" w:eastAsia="zh-CN"/>
        </w:rPr>
        <w:t>21</w:t>
      </w:r>
      <w:r>
        <w:rPr>
          <w:rFonts w:hint="eastAsia" w:cs="宋体" w:asciiTheme="minorEastAsia" w:hAnsiTheme="minorEastAsia"/>
          <w:color w:val="auto"/>
          <w:kern w:val="0"/>
          <w:sz w:val="24"/>
          <w:szCs w:val="24"/>
        </w:rPr>
        <w:t>日在“上海市松江区人民政府网https://www.songjiang.gov.cn/”发</w:t>
      </w:r>
      <w:r>
        <w:rPr>
          <w:rFonts w:hint="eastAsia" w:cs="宋体" w:asciiTheme="minorEastAsia" w:hAnsiTheme="minorEastAsia"/>
          <w:color w:val="333333"/>
          <w:kern w:val="0"/>
          <w:sz w:val="24"/>
          <w:szCs w:val="24"/>
        </w:rPr>
        <w:t>布采购信息，202</w:t>
      </w:r>
      <w:r>
        <w:rPr>
          <w:rFonts w:hint="eastAsia" w:cs="宋体" w:asciiTheme="minorEastAsia" w:hAnsiTheme="minorEastAsia"/>
          <w:color w:val="333333"/>
          <w:kern w:val="0"/>
          <w:sz w:val="24"/>
          <w:szCs w:val="24"/>
          <w:lang w:eastAsia="zh-CN"/>
        </w:rPr>
        <w:t>4</w:t>
      </w:r>
      <w:r>
        <w:rPr>
          <w:rFonts w:hint="eastAsia" w:cs="宋体" w:asciiTheme="minorEastAsia" w:hAnsiTheme="minorEastAsia"/>
          <w:color w:val="333333"/>
          <w:kern w:val="0"/>
          <w:sz w:val="24"/>
          <w:szCs w:val="24"/>
        </w:rPr>
        <w:t>年</w:t>
      </w:r>
      <w:r>
        <w:rPr>
          <w:rFonts w:hint="eastAsia" w:cs="宋体" w:asciiTheme="minorEastAsia" w:hAnsiTheme="minorEastAsia"/>
          <w:color w:val="333333"/>
          <w:kern w:val="0"/>
          <w:sz w:val="24"/>
          <w:szCs w:val="24"/>
          <w:lang w:val="en-US" w:eastAsia="zh-CN"/>
        </w:rPr>
        <w:t>05</w:t>
      </w:r>
      <w:r>
        <w:rPr>
          <w:rFonts w:hint="eastAsia" w:cs="宋体" w:asciiTheme="minorEastAsia" w:hAnsiTheme="minorEastAsia"/>
          <w:color w:val="333333"/>
          <w:kern w:val="0"/>
          <w:sz w:val="24"/>
          <w:szCs w:val="24"/>
        </w:rPr>
        <w:t>月</w:t>
      </w:r>
      <w:r>
        <w:rPr>
          <w:rFonts w:hint="eastAsia" w:cs="宋体" w:asciiTheme="minorEastAsia" w:hAnsiTheme="minorEastAsia"/>
          <w:color w:val="333333"/>
          <w:kern w:val="0"/>
          <w:sz w:val="24"/>
          <w:szCs w:val="24"/>
          <w:lang w:val="en-US" w:eastAsia="zh-CN"/>
        </w:rPr>
        <w:t>31</w:t>
      </w:r>
      <w:r>
        <w:rPr>
          <w:rFonts w:hint="eastAsia" w:cs="宋体" w:asciiTheme="minorEastAsia" w:hAnsiTheme="minorEastAsia"/>
          <w:color w:val="333333"/>
          <w:kern w:val="0"/>
          <w:sz w:val="24"/>
          <w:szCs w:val="24"/>
        </w:rPr>
        <w:t>日在上海市松江区谷阳北路2501弄3号楼2304室评审</w:t>
      </w:r>
      <w:r>
        <w:rPr>
          <w:rFonts w:hint="eastAsia" w:cs="宋体" w:asciiTheme="minorEastAsia" w:hAnsiTheme="minorEastAsia"/>
          <w:color w:val="333333"/>
          <w:kern w:val="0"/>
          <w:sz w:val="24"/>
          <w:szCs w:val="24"/>
          <w:lang w:eastAsia="zh-CN"/>
        </w:rPr>
        <w:t>。</w:t>
      </w:r>
    </w:p>
    <w:p>
      <w:pPr>
        <w:widowControl/>
        <w:shd w:val="clear" w:color="auto" w:fill="FFFFFF"/>
        <w:spacing w:line="360" w:lineRule="auto"/>
        <w:ind w:firstLine="480"/>
        <w:jc w:val="left"/>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经评审委员会评审，并经采购人确认，本次成交结果公布如下：</w:t>
      </w:r>
    </w:p>
    <w:p>
      <w:pPr>
        <w:widowControl/>
        <w:shd w:val="clear" w:color="auto" w:fill="FFFFFF"/>
        <w:spacing w:line="360" w:lineRule="auto"/>
        <w:ind w:firstLine="480"/>
        <w:jc w:val="left"/>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一、成交日期：202</w:t>
      </w:r>
      <w:r>
        <w:rPr>
          <w:rFonts w:hint="eastAsia" w:cs="宋体" w:asciiTheme="minorEastAsia" w:hAnsiTheme="minorEastAsia"/>
          <w:color w:val="333333"/>
          <w:kern w:val="0"/>
          <w:sz w:val="24"/>
          <w:szCs w:val="24"/>
          <w:lang w:eastAsia="zh-CN"/>
        </w:rPr>
        <w:t>4</w:t>
      </w:r>
      <w:r>
        <w:rPr>
          <w:rFonts w:hint="eastAsia" w:cs="宋体" w:asciiTheme="minorEastAsia" w:hAnsiTheme="minorEastAsia"/>
          <w:color w:val="333333"/>
          <w:kern w:val="0"/>
          <w:sz w:val="24"/>
          <w:szCs w:val="24"/>
        </w:rPr>
        <w:t>年</w:t>
      </w:r>
      <w:r>
        <w:rPr>
          <w:rFonts w:hint="eastAsia" w:cs="宋体" w:asciiTheme="minorEastAsia" w:hAnsiTheme="minorEastAsia"/>
          <w:color w:val="333333"/>
          <w:kern w:val="0"/>
          <w:sz w:val="24"/>
          <w:szCs w:val="24"/>
          <w:lang w:val="en-US" w:eastAsia="zh-CN"/>
        </w:rPr>
        <w:t>05</w:t>
      </w:r>
      <w:r>
        <w:rPr>
          <w:rFonts w:hint="eastAsia" w:cs="宋体" w:asciiTheme="minorEastAsia" w:hAnsiTheme="minorEastAsia"/>
          <w:color w:val="333333"/>
          <w:kern w:val="0"/>
          <w:sz w:val="24"/>
          <w:szCs w:val="24"/>
        </w:rPr>
        <w:t>月</w:t>
      </w:r>
      <w:r>
        <w:rPr>
          <w:rFonts w:hint="eastAsia" w:cs="宋体" w:asciiTheme="minorEastAsia" w:hAnsiTheme="minorEastAsia"/>
          <w:color w:val="333333"/>
          <w:kern w:val="0"/>
          <w:sz w:val="24"/>
          <w:szCs w:val="24"/>
          <w:lang w:val="en-US" w:eastAsia="zh-CN"/>
        </w:rPr>
        <w:t>31</w:t>
      </w:r>
      <w:r>
        <w:rPr>
          <w:rFonts w:hint="eastAsia" w:cs="宋体" w:asciiTheme="minorEastAsia" w:hAnsiTheme="minorEastAsia"/>
          <w:color w:val="333333"/>
          <w:kern w:val="0"/>
          <w:sz w:val="24"/>
          <w:szCs w:val="24"/>
        </w:rPr>
        <w:t>日</w:t>
      </w:r>
    </w:p>
    <w:p>
      <w:pPr>
        <w:widowControl/>
        <w:shd w:val="clear" w:color="auto" w:fill="FFFFFF"/>
        <w:spacing w:line="360" w:lineRule="auto"/>
        <w:ind w:firstLine="480"/>
        <w:jc w:val="left"/>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二、成交信息：</w:t>
      </w:r>
    </w:p>
    <w:p>
      <w:pPr>
        <w:pStyle w:val="8"/>
        <w:ind w:left="420" w:leftChars="0" w:firstLine="0" w:firstLineChars="0"/>
        <w:rPr>
          <w:rFonts w:hint="default" w:cs="宋体" w:asciiTheme="minorEastAsia" w:hAnsiTheme="minorEastAsia"/>
          <w:color w:val="333333"/>
          <w:kern w:val="0"/>
          <w:sz w:val="24"/>
          <w:szCs w:val="24"/>
          <w:lang w:val="en-US" w:eastAsia="zh-CN"/>
        </w:rPr>
      </w:pPr>
      <w:r>
        <w:rPr>
          <w:rFonts w:hint="eastAsia" w:cs="宋体" w:asciiTheme="minorEastAsia" w:hAnsiTheme="minorEastAsia"/>
          <w:color w:val="333333"/>
          <w:kern w:val="0"/>
          <w:sz w:val="24"/>
          <w:szCs w:val="24"/>
        </w:rPr>
        <w:t>成交供应商：</w:t>
      </w:r>
      <w:r>
        <w:rPr>
          <w:rFonts w:hint="eastAsia" w:ascii="宋体" w:hAnsi="宋体" w:cs="宋体"/>
          <w:color w:val="auto"/>
          <w:lang w:eastAsia="zh-CN"/>
        </w:rPr>
        <w:t>上海蜜贤企业管理咨询有限公司</w:t>
      </w:r>
    </w:p>
    <w:p>
      <w:pPr>
        <w:widowControl/>
        <w:shd w:val="clear" w:color="auto" w:fill="FFFFFF"/>
        <w:spacing w:line="360" w:lineRule="auto"/>
        <w:ind w:firstLine="480"/>
        <w:jc w:val="left"/>
        <w:rPr>
          <w:rFonts w:hint="default" w:cs="宋体" w:asciiTheme="minorEastAsia" w:hAnsiTheme="minorEastAsia"/>
          <w:color w:val="333333"/>
          <w:kern w:val="0"/>
          <w:sz w:val="24"/>
          <w:szCs w:val="24"/>
          <w:lang w:val="en-US"/>
        </w:rPr>
      </w:pPr>
      <w:r>
        <w:rPr>
          <w:rFonts w:hint="eastAsia" w:cs="宋体" w:asciiTheme="minorEastAsia" w:hAnsiTheme="minorEastAsia"/>
          <w:color w:val="333333"/>
          <w:kern w:val="0"/>
          <w:sz w:val="24"/>
          <w:szCs w:val="24"/>
        </w:rPr>
        <w:t>成交金额：</w:t>
      </w:r>
      <w:r>
        <w:rPr>
          <w:rFonts w:hint="eastAsia" w:cs="宋体" w:asciiTheme="minorEastAsia" w:hAnsiTheme="minorEastAsia"/>
          <w:color w:val="333333"/>
          <w:kern w:val="0"/>
          <w:sz w:val="24"/>
          <w:szCs w:val="24"/>
          <w:lang w:val="en-US" w:eastAsia="zh-CN"/>
        </w:rPr>
        <w:t>40.0000万元</w:t>
      </w:r>
    </w:p>
    <w:p>
      <w:pPr>
        <w:widowControl/>
        <w:shd w:val="clear" w:color="auto" w:fill="FFFFFF"/>
        <w:spacing w:line="360" w:lineRule="auto"/>
        <w:ind w:firstLine="480"/>
        <w:jc w:val="left"/>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三、主要成交标的的名称、规格型号、数量、单价、服务要求：</w:t>
      </w:r>
    </w:p>
    <w:p>
      <w:pPr>
        <w:widowControl/>
        <w:shd w:val="clear" w:color="auto" w:fill="FFFFFF"/>
        <w:spacing w:line="360" w:lineRule="auto"/>
        <w:ind w:firstLine="480"/>
        <w:jc w:val="left"/>
        <w:rPr>
          <w:rFonts w:hint="eastAsia" w:cs="宋体" w:asciiTheme="minorEastAsia" w:hAnsiTheme="minorEastAsia"/>
          <w:color w:val="333333"/>
          <w:kern w:val="0"/>
          <w:sz w:val="24"/>
          <w:szCs w:val="24"/>
          <w:lang w:val="en-US" w:eastAsia="zh-CN"/>
        </w:rPr>
      </w:pPr>
      <w:r>
        <w:rPr>
          <w:rFonts w:hint="eastAsia" w:cs="宋体" w:asciiTheme="minorEastAsia" w:hAnsiTheme="minorEastAsia"/>
          <w:color w:val="333333"/>
          <w:kern w:val="0"/>
          <w:sz w:val="24"/>
          <w:szCs w:val="24"/>
        </w:rPr>
        <w:t>上海朱泾浜实业有限公司宁晶智园厂房改扩建项目报建手续咨询服务</w:t>
      </w:r>
      <w:r>
        <w:rPr>
          <w:rFonts w:hint="eastAsia" w:cs="宋体" w:asciiTheme="minorEastAsia" w:hAnsiTheme="minorEastAsia"/>
          <w:color w:val="333333"/>
          <w:kern w:val="0"/>
          <w:sz w:val="24"/>
          <w:szCs w:val="24"/>
          <w:lang w:val="en-US" w:eastAsia="zh-CN"/>
        </w:rPr>
        <w:t>项目</w:t>
      </w:r>
      <w:r>
        <w:rPr>
          <w:rFonts w:hint="eastAsia" w:cs="宋体" w:asciiTheme="minorEastAsia" w:hAnsiTheme="minorEastAsia"/>
          <w:color w:val="333333"/>
          <w:kern w:val="0"/>
          <w:sz w:val="24"/>
          <w:szCs w:val="24"/>
          <w:lang w:eastAsia="zh-CN"/>
        </w:rPr>
        <w:t>，</w:t>
      </w:r>
      <w:r>
        <w:rPr>
          <w:rFonts w:hint="eastAsia" w:cs="宋体" w:asciiTheme="minorEastAsia" w:hAnsiTheme="minorEastAsia"/>
          <w:color w:val="333333"/>
          <w:kern w:val="0"/>
          <w:sz w:val="24"/>
          <w:szCs w:val="24"/>
          <w:lang w:val="en-US" w:eastAsia="zh-CN"/>
        </w:rPr>
        <w:t>采购需求：上海朱泾浜实业有限公司宁晶智园厂房改扩建项目报建手续咨询服务采购，具体以磋商文件相应规定为准。</w:t>
      </w:r>
    </w:p>
    <w:p>
      <w:pPr>
        <w:widowControl/>
        <w:shd w:val="clear" w:color="auto" w:fill="FFFFFF"/>
        <w:spacing w:line="360" w:lineRule="auto"/>
        <w:ind w:firstLine="480"/>
        <w:jc w:val="left"/>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四、评审专家</w:t>
      </w:r>
    </w:p>
    <w:p>
      <w:pPr>
        <w:widowControl/>
        <w:shd w:val="clear" w:color="auto" w:fill="FFFFFF"/>
        <w:spacing w:line="360" w:lineRule="auto"/>
        <w:ind w:firstLine="480"/>
        <w:jc w:val="left"/>
        <w:rPr>
          <w:rFonts w:hint="default" w:cs="宋体" w:asciiTheme="minorEastAsia" w:hAnsiTheme="minorEastAsia"/>
          <w:color w:val="333333"/>
          <w:kern w:val="0"/>
          <w:sz w:val="24"/>
          <w:szCs w:val="24"/>
          <w:lang w:val="en-US" w:eastAsia="zh-CN"/>
        </w:rPr>
      </w:pPr>
      <w:r>
        <w:rPr>
          <w:rFonts w:hint="default" w:cs="宋体" w:asciiTheme="minorEastAsia" w:hAnsiTheme="minorEastAsia"/>
          <w:color w:val="333333"/>
          <w:kern w:val="0"/>
          <w:sz w:val="24"/>
          <w:szCs w:val="24"/>
          <w:lang w:val="en-US" w:eastAsia="zh-CN"/>
        </w:rPr>
        <w:t xml:space="preserve">黄敏、赵清苗、李廷炎  </w:t>
      </w:r>
    </w:p>
    <w:p>
      <w:pPr>
        <w:widowControl/>
        <w:shd w:val="clear" w:color="auto" w:fill="FFFFFF"/>
        <w:spacing w:line="360" w:lineRule="auto"/>
        <w:ind w:firstLine="480"/>
        <w:jc w:val="left"/>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本次成交公告公示期为1个工作日。</w:t>
      </w:r>
    </w:p>
    <w:p>
      <w:pPr>
        <w:widowControl/>
        <w:shd w:val="clear" w:color="auto" w:fill="FFFFFF"/>
        <w:spacing w:line="360" w:lineRule="auto"/>
        <w:ind w:firstLine="480"/>
        <w:jc w:val="left"/>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感谢各供应商单位对本次采购活动的积极参与！</w:t>
      </w:r>
    </w:p>
    <w:p>
      <w:pPr>
        <w:widowControl/>
        <w:shd w:val="clear" w:color="auto" w:fill="FFFFFF"/>
        <w:spacing w:line="360" w:lineRule="auto"/>
        <w:ind w:firstLine="480"/>
        <w:jc w:val="left"/>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如对采购结果有异议，请于本成交公告公布之日起7个工作日内以书面形式向采购人或采购代理机构提出，感谢各供应商单位对本次采购活动的积极参与！</w:t>
      </w:r>
    </w:p>
    <w:p>
      <w:pPr>
        <w:widowControl/>
        <w:shd w:val="clear" w:color="auto" w:fill="FFFFFF"/>
        <w:ind w:firstLine="480"/>
        <w:jc w:val="left"/>
        <w:rPr>
          <w:rFonts w:hint="eastAsia" w:cs="宋体" w:asciiTheme="minorEastAsia" w:hAnsiTheme="minorEastAsia"/>
          <w:color w:val="333333"/>
          <w:kern w:val="0"/>
          <w:szCs w:val="21"/>
        </w:rPr>
      </w:pPr>
    </w:p>
    <w:p>
      <w:pPr>
        <w:widowControl/>
        <w:shd w:val="clear" w:color="auto" w:fill="FFFFFF"/>
        <w:ind w:firstLine="480"/>
        <w:jc w:val="left"/>
        <w:rPr>
          <w:rFonts w:hint="eastAsia" w:cs="宋体" w:asciiTheme="minorEastAsia" w:hAnsiTheme="minorEastAsia"/>
          <w:color w:val="333333"/>
          <w:kern w:val="0"/>
          <w:szCs w:val="21"/>
        </w:rPr>
      </w:pPr>
    </w:p>
    <w:tbl>
      <w:tblPr>
        <w:tblStyle w:val="5"/>
        <w:tblW w:w="9747" w:type="dxa"/>
        <w:jc w:val="center"/>
        <w:shd w:val="clear" w:color="auto" w:fill="FFFFFF"/>
        <w:tblLayout w:type="autofit"/>
        <w:tblCellMar>
          <w:top w:w="15" w:type="dxa"/>
          <w:left w:w="15" w:type="dxa"/>
          <w:bottom w:w="15" w:type="dxa"/>
          <w:right w:w="15" w:type="dxa"/>
        </w:tblCellMar>
      </w:tblPr>
      <w:tblGrid>
        <w:gridCol w:w="4770"/>
        <w:gridCol w:w="4977"/>
      </w:tblGrid>
      <w:tr>
        <w:tblPrEx>
          <w:shd w:val="clear" w:color="auto" w:fill="FFFFFF"/>
          <w:tblCellMar>
            <w:top w:w="15" w:type="dxa"/>
            <w:left w:w="15" w:type="dxa"/>
            <w:bottom w:w="15" w:type="dxa"/>
            <w:right w:w="15" w:type="dxa"/>
          </w:tblCellMar>
        </w:tblPrEx>
        <w:trPr>
          <w:trHeight w:val="567" w:hRule="atLeast"/>
          <w:jc w:val="center"/>
        </w:trPr>
        <w:tc>
          <w:tcPr>
            <w:tcW w:w="4770" w:type="dxa"/>
            <w:tcBorders>
              <w:top w:val="nil"/>
              <w:left w:val="nil"/>
              <w:bottom w:val="nil"/>
              <w:right w:val="nil"/>
            </w:tcBorders>
            <w:shd w:val="clear" w:color="auto" w:fill="FFFFFF"/>
            <w:tcMar>
              <w:top w:w="0" w:type="dxa"/>
              <w:left w:w="108" w:type="dxa"/>
              <w:bottom w:w="0" w:type="dxa"/>
              <w:right w:w="108" w:type="dxa"/>
            </w:tcMar>
            <w:vAlign w:val="center"/>
          </w:tcPr>
          <w:p>
            <w:pPr>
              <w:widowControl/>
              <w:jc w:val="left"/>
              <w:rPr>
                <w:rFonts w:hint="eastAsia" w:cs="宋体" w:asciiTheme="minorEastAsia" w:hAnsiTheme="minorEastAsia" w:eastAsiaTheme="minorEastAsia"/>
                <w:color w:val="333333"/>
                <w:kern w:val="0"/>
                <w:szCs w:val="21"/>
                <w:lang w:eastAsia="zh-CN"/>
              </w:rPr>
            </w:pPr>
            <w:r>
              <w:rPr>
                <w:rFonts w:hint="eastAsia" w:cs="宋体" w:asciiTheme="minorEastAsia" w:hAnsiTheme="minorEastAsia"/>
                <w:color w:val="333333"/>
                <w:kern w:val="0"/>
                <w:szCs w:val="21"/>
              </w:rPr>
              <w:t>采购人：上海朱泾浜实业有限公司</w:t>
            </w:r>
          </w:p>
        </w:tc>
        <w:tc>
          <w:tcPr>
            <w:tcW w:w="4977" w:type="dxa"/>
            <w:tcBorders>
              <w:top w:val="nil"/>
              <w:left w:val="nil"/>
              <w:bottom w:val="nil"/>
              <w:right w:val="nil"/>
            </w:tcBorders>
            <w:shd w:val="clear" w:color="auto" w:fill="FFFFFF"/>
            <w:tcMar>
              <w:top w:w="0" w:type="dxa"/>
              <w:left w:w="108" w:type="dxa"/>
              <w:bottom w:w="0" w:type="dxa"/>
              <w:right w:w="108" w:type="dxa"/>
            </w:tcMar>
            <w:vAlign w:val="center"/>
          </w:tcPr>
          <w:p>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采购代理：上海叁卓企业管理咨询有限公司</w:t>
            </w:r>
          </w:p>
        </w:tc>
      </w:tr>
      <w:tr>
        <w:tblPrEx>
          <w:tblCellMar>
            <w:top w:w="15" w:type="dxa"/>
            <w:left w:w="15" w:type="dxa"/>
            <w:bottom w:w="15" w:type="dxa"/>
            <w:right w:w="15" w:type="dxa"/>
          </w:tblCellMar>
        </w:tblPrEx>
        <w:trPr>
          <w:trHeight w:val="567" w:hRule="atLeast"/>
          <w:jc w:val="center"/>
        </w:trPr>
        <w:tc>
          <w:tcPr>
            <w:tcW w:w="4770" w:type="dxa"/>
            <w:tcBorders>
              <w:top w:val="nil"/>
              <w:left w:val="nil"/>
              <w:bottom w:val="nil"/>
              <w:right w:val="nil"/>
            </w:tcBorders>
            <w:shd w:val="clear" w:color="auto" w:fill="FFFFFF"/>
            <w:tcMar>
              <w:top w:w="0" w:type="dxa"/>
              <w:left w:w="108" w:type="dxa"/>
              <w:bottom w:w="0" w:type="dxa"/>
              <w:right w:w="108" w:type="dxa"/>
            </w:tcMar>
            <w:vAlign w:val="center"/>
          </w:tcPr>
          <w:p>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地址：上海市松江区九亭镇中心路515号</w:t>
            </w:r>
          </w:p>
        </w:tc>
        <w:tc>
          <w:tcPr>
            <w:tcW w:w="4977" w:type="dxa"/>
            <w:tcBorders>
              <w:top w:val="nil"/>
              <w:left w:val="nil"/>
              <w:bottom w:val="nil"/>
              <w:right w:val="nil"/>
            </w:tcBorders>
            <w:shd w:val="clear" w:color="auto" w:fill="FFFFFF"/>
            <w:tcMar>
              <w:top w:w="0" w:type="dxa"/>
              <w:left w:w="108" w:type="dxa"/>
              <w:bottom w:w="0" w:type="dxa"/>
              <w:right w:w="108" w:type="dxa"/>
            </w:tcMar>
            <w:vAlign w:val="center"/>
          </w:tcPr>
          <w:p>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地址：上海市松江区谷阳北路2501弄3号楼2304室</w:t>
            </w:r>
          </w:p>
        </w:tc>
      </w:tr>
      <w:tr>
        <w:tblPrEx>
          <w:shd w:val="clear" w:color="auto" w:fill="FFFFFF"/>
          <w:tblCellMar>
            <w:top w:w="15" w:type="dxa"/>
            <w:left w:w="15" w:type="dxa"/>
            <w:bottom w:w="15" w:type="dxa"/>
            <w:right w:w="15" w:type="dxa"/>
          </w:tblCellMar>
        </w:tblPrEx>
        <w:trPr>
          <w:trHeight w:val="567" w:hRule="atLeast"/>
          <w:jc w:val="center"/>
        </w:trPr>
        <w:tc>
          <w:tcPr>
            <w:tcW w:w="4770" w:type="dxa"/>
            <w:tcBorders>
              <w:top w:val="nil"/>
              <w:left w:val="nil"/>
              <w:bottom w:val="nil"/>
              <w:right w:val="nil"/>
            </w:tcBorders>
            <w:shd w:val="clear" w:color="auto" w:fill="FFFFFF"/>
            <w:tcMar>
              <w:top w:w="0" w:type="dxa"/>
              <w:left w:w="108" w:type="dxa"/>
              <w:bottom w:w="0" w:type="dxa"/>
              <w:right w:w="108" w:type="dxa"/>
            </w:tcMar>
            <w:vAlign w:val="center"/>
          </w:tcPr>
          <w:p>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联系人：</w:t>
            </w:r>
            <w:r>
              <w:rPr>
                <w:rFonts w:hint="eastAsia" w:ascii="宋体" w:hAnsi="宋体" w:cs="宋体"/>
              </w:rPr>
              <w:t>徐老师</w:t>
            </w:r>
          </w:p>
        </w:tc>
        <w:tc>
          <w:tcPr>
            <w:tcW w:w="4977" w:type="dxa"/>
            <w:tcBorders>
              <w:top w:val="nil"/>
              <w:left w:val="nil"/>
              <w:bottom w:val="nil"/>
              <w:right w:val="nil"/>
            </w:tcBorders>
            <w:shd w:val="clear" w:color="auto" w:fill="FFFFFF"/>
            <w:tcMar>
              <w:top w:w="0" w:type="dxa"/>
              <w:left w:w="108" w:type="dxa"/>
              <w:bottom w:w="0" w:type="dxa"/>
              <w:right w:w="108" w:type="dxa"/>
            </w:tcMar>
            <w:vAlign w:val="center"/>
          </w:tcPr>
          <w:p>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联系人：潘忆飞</w:t>
            </w:r>
          </w:p>
        </w:tc>
      </w:tr>
      <w:tr>
        <w:tblPrEx>
          <w:shd w:val="clear" w:color="auto" w:fill="FFFFFF"/>
          <w:tblCellMar>
            <w:top w:w="15" w:type="dxa"/>
            <w:left w:w="15" w:type="dxa"/>
            <w:bottom w:w="15" w:type="dxa"/>
            <w:right w:w="15" w:type="dxa"/>
          </w:tblCellMar>
        </w:tblPrEx>
        <w:trPr>
          <w:trHeight w:val="567" w:hRule="atLeast"/>
          <w:jc w:val="center"/>
        </w:trPr>
        <w:tc>
          <w:tcPr>
            <w:tcW w:w="4770" w:type="dxa"/>
            <w:tcBorders>
              <w:top w:val="nil"/>
              <w:left w:val="nil"/>
              <w:bottom w:val="nil"/>
              <w:right w:val="nil"/>
            </w:tcBorders>
            <w:shd w:val="clear" w:color="auto" w:fill="FFFFFF"/>
            <w:tcMar>
              <w:top w:w="0" w:type="dxa"/>
              <w:left w:w="108" w:type="dxa"/>
              <w:bottom w:w="0" w:type="dxa"/>
              <w:right w:w="108" w:type="dxa"/>
            </w:tcMar>
            <w:vAlign w:val="center"/>
          </w:tcPr>
          <w:p>
            <w:pPr>
              <w:widowControl/>
              <w:jc w:val="left"/>
              <w:rPr>
                <w:rFonts w:hint="eastAsia"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电话：</w:t>
            </w:r>
            <w:r>
              <w:rPr>
                <w:rFonts w:hint="eastAsia" w:cs="宋体" w:asciiTheme="minorEastAsia" w:hAnsiTheme="minorEastAsia"/>
                <w:color w:val="333333"/>
                <w:kern w:val="0"/>
                <w:szCs w:val="21"/>
                <w:lang w:val="en-US" w:eastAsia="zh-CN"/>
              </w:rPr>
              <w:t>021-57639740</w:t>
            </w:r>
            <w:bookmarkStart w:id="0" w:name="_GoBack"/>
            <w:bookmarkEnd w:id="0"/>
          </w:p>
        </w:tc>
        <w:tc>
          <w:tcPr>
            <w:tcW w:w="4977" w:type="dxa"/>
            <w:tcBorders>
              <w:top w:val="nil"/>
              <w:left w:val="nil"/>
              <w:bottom w:val="nil"/>
              <w:right w:val="nil"/>
            </w:tcBorders>
            <w:shd w:val="clear" w:color="auto" w:fill="FFFFFF"/>
            <w:tcMar>
              <w:top w:w="0" w:type="dxa"/>
              <w:left w:w="108" w:type="dxa"/>
              <w:bottom w:w="0" w:type="dxa"/>
              <w:right w:w="108" w:type="dxa"/>
            </w:tcMar>
            <w:vAlign w:val="center"/>
          </w:tcPr>
          <w:p>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电话：13661560043</w:t>
            </w:r>
          </w:p>
        </w:tc>
      </w:tr>
    </w:tbl>
    <w:p/>
    <w:sectPr>
      <w:pgSz w:w="11906" w:h="16838"/>
      <w:pgMar w:top="1100" w:right="1800" w:bottom="1100" w:left="180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NWQ4M2JkMDViZjAzOWM4MTIwM2RhZTQxOTYyZDcifQ=="/>
  </w:docVars>
  <w:rsids>
    <w:rsidRoot w:val="009644A2"/>
    <w:rsid w:val="0010776D"/>
    <w:rsid w:val="001D47BB"/>
    <w:rsid w:val="002667AC"/>
    <w:rsid w:val="009644A2"/>
    <w:rsid w:val="00B326EA"/>
    <w:rsid w:val="029D7836"/>
    <w:rsid w:val="03302141"/>
    <w:rsid w:val="0A3729F1"/>
    <w:rsid w:val="0A53127C"/>
    <w:rsid w:val="15701BB9"/>
    <w:rsid w:val="21847942"/>
    <w:rsid w:val="23531B69"/>
    <w:rsid w:val="242157C3"/>
    <w:rsid w:val="298B2A94"/>
    <w:rsid w:val="38DF7CCF"/>
    <w:rsid w:val="476A5857"/>
    <w:rsid w:val="4C622E26"/>
    <w:rsid w:val="4EEE230C"/>
    <w:rsid w:val="54021060"/>
    <w:rsid w:val="57572CCF"/>
    <w:rsid w:val="5C75430A"/>
    <w:rsid w:val="6109503A"/>
    <w:rsid w:val="66965CDC"/>
    <w:rsid w:val="69AE7EA1"/>
    <w:rsid w:val="708B7819"/>
    <w:rsid w:val="70C95397"/>
    <w:rsid w:val="757533C6"/>
    <w:rsid w:val="78AC5AA6"/>
    <w:rsid w:val="78C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line="600" w:lineRule="exact"/>
      <w:jc w:val="center"/>
      <w:outlineLvl w:val="0"/>
    </w:pPr>
    <w:rPr>
      <w:rFonts w:eastAsia="黑体"/>
      <w:b/>
      <w:kern w:val="44"/>
      <w:sz w:val="32"/>
      <w:szCs w:val="20"/>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rPr>
      <w:rFonts w:ascii="Times New Roman" w:hAnsi="Times New Roman" w:eastAsia="宋体" w:cs="Times New Roman"/>
      <w:kern w:val="2"/>
      <w:sz w:val="21"/>
      <w:szCs w:val="24"/>
      <w:lang w:val="en-US" w:eastAsia="zh-CN" w:bidi="ar-SA"/>
    </w:rPr>
  </w:style>
  <w:style w:type="paragraph" w:styleId="8">
    <w:name w:val="List Paragraph"/>
    <w:basedOn w:val="1"/>
    <w:autoRedefine/>
    <w:qFormat/>
    <w:uiPriority w:val="34"/>
    <w:pPr>
      <w:spacing w:line="360" w:lineRule="auto"/>
      <w:ind w:firstLine="420" w:firstLineChars="200"/>
    </w:pPr>
    <w:rPr>
      <w:rFonts w:ascii="Calibri" w:hAnsi="Calibri" w:eastAsia="宋体" w:cs="Times New Roman"/>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Words>
  <Characters>469</Characters>
  <Lines>3</Lines>
  <Paragraphs>1</Paragraphs>
  <TotalTime>0</TotalTime>
  <ScaleCrop>false</ScaleCrop>
  <LinksUpToDate>false</LinksUpToDate>
  <CharactersWithSpaces>550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2023-11-14T02:13:00Z</dcterms:created>
  <dc:creator>xb21cn</dc:creator>
  <cp:lastModifiedBy>ababala</cp:lastModifiedBy>
  <dcterms:modified xsi:type="dcterms:W3CDTF">2024-05-31T07:34:30Z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04CF49BF4F8A4C688982668374F7C63A_13</vt:lpwstr>
  </property>
</Properties>
</file>